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line="240" w:lineRule="auto"/>
        <w:jc w:val="center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VIN ANDE/ANII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2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FORMULARIO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SECCIÓN 1: DATOS GENERALES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rPr>
          <w:rFonts w:ascii="Calibri" w:cs="Calibri" w:eastAsia="Calibri" w:hAnsi="Calibri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2529"/>
          <w:sz w:val="24"/>
          <w:szCs w:val="24"/>
          <w:rtl w:val="0"/>
        </w:rPr>
        <w:t xml:space="preserve">Título del proyecto *:  </w:t>
      </w:r>
    </w:p>
    <w:p w:rsidR="00000000" w:rsidDel="00000000" w:rsidP="00000000" w:rsidRDefault="00000000" w:rsidRPr="00000000" w14:paraId="00000008">
      <w:pPr>
        <w:spacing w:after="120" w:line="240" w:lineRule="auto"/>
        <w:rPr>
          <w:rFonts w:ascii="Calibri" w:cs="Calibri" w:eastAsia="Calibri" w:hAnsi="Calibri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2529"/>
          <w:sz w:val="24"/>
          <w:szCs w:val="24"/>
          <w:rtl w:val="0"/>
        </w:rPr>
        <w:t xml:space="preserve">Institución Patrocinadora de Emprendimientos*: </w:t>
      </w:r>
    </w:p>
    <w:p w:rsidR="00000000" w:rsidDel="00000000" w:rsidP="00000000" w:rsidRDefault="00000000" w:rsidRPr="00000000" w14:paraId="00000009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2529"/>
          <w:sz w:val="24"/>
          <w:szCs w:val="24"/>
          <w:rtl w:val="0"/>
        </w:rPr>
        <w:t xml:space="preserve">Facilitador/a*: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20" w:line="240" w:lineRule="auto"/>
        <w:ind w:left="720" w:hanging="360"/>
        <w:rPr>
          <w:rFonts w:ascii="Calibri" w:cs="Calibri" w:eastAsia="Calibri" w:hAnsi="Calibri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2529"/>
          <w:sz w:val="24"/>
          <w:szCs w:val="24"/>
          <w:rtl w:val="0"/>
        </w:rPr>
        <w:t xml:space="preserve">Modalidad: </w:t>
      </w: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Independiente/Integrante de la 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rPr>
          <w:rFonts w:ascii="Calibri" w:cs="Calibri" w:eastAsia="Calibri" w:hAnsi="Calibri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2529"/>
          <w:sz w:val="24"/>
          <w:szCs w:val="24"/>
          <w:rtl w:val="0"/>
        </w:rPr>
        <w:t xml:space="preserve">Duración*: (1 a 9 meses)</w:t>
      </w:r>
    </w:p>
    <w:p w:rsidR="00000000" w:rsidDel="00000000" w:rsidP="00000000" w:rsidRDefault="00000000" w:rsidRPr="00000000" w14:paraId="0000000C">
      <w:pPr>
        <w:spacing w:after="120" w:line="240" w:lineRule="auto"/>
        <w:rPr>
          <w:rFonts w:ascii="Calibri" w:cs="Calibri" w:eastAsia="Calibri" w:hAnsi="Calibri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2529"/>
          <w:sz w:val="24"/>
          <w:szCs w:val="24"/>
          <w:rtl w:val="0"/>
        </w:rPr>
        <w:t xml:space="preserve">Monto del proyecto (en pesos uruguayos):*</w:t>
      </w:r>
    </w:p>
    <w:p w:rsidR="00000000" w:rsidDel="00000000" w:rsidP="00000000" w:rsidRDefault="00000000" w:rsidRPr="00000000" w14:paraId="0000000D">
      <w:pPr>
        <w:tabs>
          <w:tab w:val="left" w:leader="none" w:pos="7335"/>
        </w:tabs>
        <w:spacing w:after="120" w:line="240" w:lineRule="auto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Aporte ANDE</w:t>
        <w:tab/>
      </w:r>
    </w:p>
    <w:p w:rsidR="00000000" w:rsidDel="00000000" w:rsidP="00000000" w:rsidRDefault="00000000" w:rsidRPr="00000000" w14:paraId="0000000E">
      <w:pPr>
        <w:spacing w:after="120" w:line="240" w:lineRule="auto"/>
        <w:rPr>
          <w:rFonts w:ascii="Calibri" w:cs="Calibri" w:eastAsia="Calibri" w:hAnsi="Calibri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2529"/>
          <w:sz w:val="24"/>
          <w:szCs w:val="24"/>
          <w:rtl w:val="0"/>
        </w:rPr>
        <w:t xml:space="preserve">Indicar la categoría en que se adscribe el proyecto:* </w:t>
      </w:r>
    </w:p>
    <w:p w:rsidR="00000000" w:rsidDel="00000000" w:rsidP="00000000" w:rsidRDefault="00000000" w:rsidRPr="00000000" w14:paraId="0000000F">
      <w:pPr>
        <w:spacing w:after="120" w:line="240" w:lineRule="auto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-Valor diferencial</w:t>
      </w: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-Mérito innovador</w:t>
      </w: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40" w:lineRule="auto"/>
        <w:rPr>
          <w:rFonts w:ascii="Calibri" w:cs="Calibri" w:eastAsia="Calibri" w:hAnsi="Calibri"/>
          <w:i w:val="1"/>
          <w:iCs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212529"/>
          <w:sz w:val="24"/>
          <w:szCs w:val="24"/>
          <w:rtl w:val="0"/>
        </w:rPr>
        <w:t xml:space="preserve">(Solo se permita seleccionar uno)</w:t>
      </w:r>
    </w:p>
    <w:p w:rsidR="00000000" w:rsidDel="00000000" w:rsidP="00000000" w:rsidRDefault="00000000" w:rsidRPr="00000000" w14:paraId="00000012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2529"/>
          <w:sz w:val="24"/>
          <w:szCs w:val="24"/>
          <w:rtl w:val="0"/>
        </w:rPr>
        <w:t xml:space="preserve">Resumen Publicable *: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Exponer los aspectos más relevantes del Proyecto en un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u w:val="single"/>
          <w:rtl w:val="0"/>
        </w:rPr>
        <w:t xml:space="preserve">máximo de 300 palabras.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Se deja constancia que este ítem podrá ser divulgado por ANDE y ANII, sin que por ello se genere ninguna responsabilidad,  a través de cualquier  medio de comunicación, a saber y entre otros  y sin limitación alguna: prensa escrita, televisión, páginas web, folletería,  etc. El resto del contenido del presente documento es de carácter confidencial.</w:t>
      </w: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105.0" w:type="dxa"/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1475" w:hRule="atLeast"/>
          <w:tblHeader w:val="0"/>
        </w:trPr>
        <w:tc>
          <w:tcPr>
            <w:tcBorders>
              <w:top w:color="215868" w:space="0" w:sz="6" w:val="single"/>
              <w:left w:color="215868" w:space="0" w:sz="6" w:val="single"/>
              <w:bottom w:color="215868" w:space="0" w:sz="6" w:val="single"/>
              <w:right w:color="215868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5">
            <w:pPr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2529"/>
          <w:sz w:val="24"/>
          <w:szCs w:val="24"/>
          <w:rtl w:val="0"/>
        </w:rPr>
        <w:t xml:space="preserve">Link a video de postulación(opcional)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sugiere realizar un video sobre el proyecto y la propuesta que se presenta en este formulario. Duración máxima 5 minutos. </w:t>
      </w:r>
    </w:p>
    <w:tbl>
      <w:tblPr>
        <w:tblStyle w:val="Table2"/>
        <w:tblW w:w="9356.0" w:type="dxa"/>
        <w:jc w:val="left"/>
        <w:tblInd w:w="-105.0" w:type="dxa"/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15868" w:space="0" w:sz="6" w:val="single"/>
              <w:left w:color="215868" w:space="0" w:sz="6" w:val="single"/>
              <w:bottom w:color="215868" w:space="0" w:sz="6" w:val="single"/>
              <w:right w:color="215868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9">
            <w:pPr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20" w:line="240" w:lineRule="auto"/>
        <w:rPr>
          <w:rFonts w:ascii="Calibri" w:cs="Calibri" w:eastAsia="Calibri" w:hAnsi="Calibri"/>
          <w:b w:val="1"/>
          <w:bCs w:val="1"/>
          <w:color w:val="6aa8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Clasificación de la Actividad del proyecto:*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CIIU Sección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(incluir lista desplegable)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CIIU a 4 dígitos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(incluir lista desplegable)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0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Indique dónde se va a desarrollar el proyecto:*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Departamento</w:t>
      </w:r>
    </w:p>
    <w:p w:rsidR="00000000" w:rsidDel="00000000" w:rsidP="00000000" w:rsidRDefault="00000000" w:rsidRPr="00000000" w14:paraId="00000020">
      <w:pPr>
        <w:spacing w:before="20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¿Es la primera vez que postula este proyecto a ANDE?*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NO, ha postulado el proyecto al mismo programa ANDE antes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NO, ha postulado el proyecto a otro programa ANDE antes</w:t>
      </w:r>
    </w:p>
    <w:p w:rsidR="00000000" w:rsidDel="00000000" w:rsidP="00000000" w:rsidRDefault="00000000" w:rsidRPr="00000000" w14:paraId="00000024">
      <w:pPr>
        <w:spacing w:before="20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El proyecto ha recibido otros apoyos públicos. En caso afirmativo describa cuáles.*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SI, ¿Cuáles?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</w:t>
      </w:r>
    </w:p>
    <w:p w:rsidR="00000000" w:rsidDel="00000000" w:rsidP="00000000" w:rsidRDefault="00000000" w:rsidRPr="00000000" w14:paraId="00000027">
      <w:pPr>
        <w:spacing w:before="20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Identifique con qué Objetivo de Desarrollo Sostenible se encuentra más vinculado el proyecto:*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(lista desplegable y admite varias opciones)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2"/>
          <w:numId w:val="6"/>
        </w:numPr>
        <w:spacing w:line="259" w:lineRule="auto"/>
        <w:ind w:left="992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Poner fin a la pobreza en todas sus formas en todo el mundo.</w:t>
      </w:r>
    </w:p>
    <w:p w:rsidR="00000000" w:rsidDel="00000000" w:rsidP="00000000" w:rsidRDefault="00000000" w:rsidRPr="00000000" w14:paraId="00000029">
      <w:pPr>
        <w:numPr>
          <w:ilvl w:val="2"/>
          <w:numId w:val="6"/>
        </w:numPr>
        <w:spacing w:line="259" w:lineRule="auto"/>
        <w:ind w:left="992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Poner fin al hambre, lograr la seguridad alimentaria y la mejora de la nutrición y promover la agricultura sostenible.</w:t>
      </w:r>
    </w:p>
    <w:p w:rsidR="00000000" w:rsidDel="00000000" w:rsidP="00000000" w:rsidRDefault="00000000" w:rsidRPr="00000000" w14:paraId="0000002A">
      <w:pPr>
        <w:numPr>
          <w:ilvl w:val="2"/>
          <w:numId w:val="6"/>
        </w:numPr>
        <w:spacing w:line="259" w:lineRule="auto"/>
        <w:ind w:left="992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Garantizar una vida sana y promover el bienestar para todos en todas las edades.</w:t>
      </w:r>
    </w:p>
    <w:p w:rsidR="00000000" w:rsidDel="00000000" w:rsidP="00000000" w:rsidRDefault="00000000" w:rsidRPr="00000000" w14:paraId="0000002B">
      <w:pPr>
        <w:numPr>
          <w:ilvl w:val="2"/>
          <w:numId w:val="6"/>
        </w:numPr>
        <w:spacing w:line="259" w:lineRule="auto"/>
        <w:ind w:left="992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Garantizar una educación inclusiva, equitativa y de calidad y promover oportunidades de aprendizaje durante toda la vida para todos.</w:t>
      </w:r>
    </w:p>
    <w:p w:rsidR="00000000" w:rsidDel="00000000" w:rsidP="00000000" w:rsidRDefault="00000000" w:rsidRPr="00000000" w14:paraId="0000002C">
      <w:pPr>
        <w:numPr>
          <w:ilvl w:val="2"/>
          <w:numId w:val="6"/>
        </w:numPr>
        <w:spacing w:line="259" w:lineRule="auto"/>
        <w:ind w:left="992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Lograr la igualdad entre los géneros y el empoderamiento de todas las mujeres y niñas</w:t>
      </w:r>
    </w:p>
    <w:p w:rsidR="00000000" w:rsidDel="00000000" w:rsidP="00000000" w:rsidRDefault="00000000" w:rsidRPr="00000000" w14:paraId="0000002D">
      <w:pPr>
        <w:numPr>
          <w:ilvl w:val="2"/>
          <w:numId w:val="6"/>
        </w:numPr>
        <w:spacing w:line="259" w:lineRule="auto"/>
        <w:ind w:left="992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Garantizar la disponibilidad de agua y su ordenación sostenible y el saneamiento para todos.</w:t>
      </w:r>
    </w:p>
    <w:p w:rsidR="00000000" w:rsidDel="00000000" w:rsidP="00000000" w:rsidRDefault="00000000" w:rsidRPr="00000000" w14:paraId="0000002E">
      <w:pPr>
        <w:numPr>
          <w:ilvl w:val="2"/>
          <w:numId w:val="6"/>
        </w:numPr>
        <w:spacing w:line="259" w:lineRule="auto"/>
        <w:ind w:left="992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Garantizar el acceso a una energía asequible, segura, sostenible y moderna para todos.</w:t>
      </w:r>
    </w:p>
    <w:p w:rsidR="00000000" w:rsidDel="00000000" w:rsidP="00000000" w:rsidRDefault="00000000" w:rsidRPr="00000000" w14:paraId="0000002F">
      <w:pPr>
        <w:numPr>
          <w:ilvl w:val="2"/>
          <w:numId w:val="6"/>
        </w:numPr>
        <w:spacing w:line="259" w:lineRule="auto"/>
        <w:ind w:left="992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Promover el crecimiento económico sostenido, inclusivo y sostenible, el empleo pleno y productivo y el trabajo decente para todos.</w:t>
      </w:r>
    </w:p>
    <w:p w:rsidR="00000000" w:rsidDel="00000000" w:rsidP="00000000" w:rsidRDefault="00000000" w:rsidRPr="00000000" w14:paraId="00000030">
      <w:pPr>
        <w:numPr>
          <w:ilvl w:val="2"/>
          <w:numId w:val="6"/>
        </w:numPr>
        <w:spacing w:line="259" w:lineRule="auto"/>
        <w:ind w:left="992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Construir infraestructura resiliente, promover la industrialización inclusiva y sostenible y fomentar la innovación.</w:t>
      </w:r>
    </w:p>
    <w:p w:rsidR="00000000" w:rsidDel="00000000" w:rsidP="00000000" w:rsidRDefault="00000000" w:rsidRPr="00000000" w14:paraId="00000031">
      <w:pPr>
        <w:numPr>
          <w:ilvl w:val="2"/>
          <w:numId w:val="6"/>
        </w:numPr>
        <w:spacing w:line="259" w:lineRule="auto"/>
        <w:ind w:left="992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Reducir la desigualdad en y entre los países.</w:t>
      </w:r>
    </w:p>
    <w:p w:rsidR="00000000" w:rsidDel="00000000" w:rsidP="00000000" w:rsidRDefault="00000000" w:rsidRPr="00000000" w14:paraId="00000032">
      <w:pPr>
        <w:numPr>
          <w:ilvl w:val="2"/>
          <w:numId w:val="6"/>
        </w:numPr>
        <w:spacing w:line="259" w:lineRule="auto"/>
        <w:ind w:left="992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Lograr que las ciudades y los asentamientos humanos sean inclusivos, seguros, resilientes y sostenibles.</w:t>
      </w:r>
    </w:p>
    <w:p w:rsidR="00000000" w:rsidDel="00000000" w:rsidP="00000000" w:rsidRDefault="00000000" w:rsidRPr="00000000" w14:paraId="00000033">
      <w:pPr>
        <w:numPr>
          <w:ilvl w:val="2"/>
          <w:numId w:val="6"/>
        </w:numPr>
        <w:spacing w:line="259" w:lineRule="auto"/>
        <w:ind w:left="992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Garantizar modalidades de consumo y producción sostenibles.</w:t>
      </w:r>
    </w:p>
    <w:p w:rsidR="00000000" w:rsidDel="00000000" w:rsidP="00000000" w:rsidRDefault="00000000" w:rsidRPr="00000000" w14:paraId="00000034">
      <w:pPr>
        <w:numPr>
          <w:ilvl w:val="2"/>
          <w:numId w:val="6"/>
        </w:numPr>
        <w:spacing w:line="259" w:lineRule="auto"/>
        <w:ind w:left="992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Adoptar medidas urgentes para combatir el cambio climático y sus efectos (tomando nota de los acuerdos celebrados en el foro de la Convención Marco de las Naciones Unidas sobre el Cambio Climático).</w:t>
      </w:r>
    </w:p>
    <w:p w:rsidR="00000000" w:rsidDel="00000000" w:rsidP="00000000" w:rsidRDefault="00000000" w:rsidRPr="00000000" w14:paraId="00000035">
      <w:pPr>
        <w:numPr>
          <w:ilvl w:val="2"/>
          <w:numId w:val="6"/>
        </w:numPr>
        <w:spacing w:line="259" w:lineRule="auto"/>
        <w:ind w:left="992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Conservar y utilizar en forma sostenible los océanos, los mares y los recursos marinos para el desarrollo sostenible.</w:t>
      </w:r>
    </w:p>
    <w:p w:rsidR="00000000" w:rsidDel="00000000" w:rsidP="00000000" w:rsidRDefault="00000000" w:rsidRPr="00000000" w14:paraId="00000036">
      <w:pPr>
        <w:numPr>
          <w:ilvl w:val="2"/>
          <w:numId w:val="6"/>
        </w:numPr>
        <w:spacing w:line="259" w:lineRule="auto"/>
        <w:ind w:left="992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Proteger, restablecer y promover el uso sostenible de los ecosistemas terrestres, efectuar una ordenación sostenible de los bosques, luchar contra la desertificación, detener y revertir la degradación de las tierras y poner freno a la pérdida de la diversidad biológica.</w:t>
      </w:r>
    </w:p>
    <w:p w:rsidR="00000000" w:rsidDel="00000000" w:rsidP="00000000" w:rsidRDefault="00000000" w:rsidRPr="00000000" w14:paraId="00000037">
      <w:pPr>
        <w:numPr>
          <w:ilvl w:val="2"/>
          <w:numId w:val="6"/>
        </w:numPr>
        <w:spacing w:line="259" w:lineRule="auto"/>
        <w:ind w:left="992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Promover sociedades pacíficas e inclusivas para el desarrollo sostenible, facilitar el acceso a la justicia para todos y crear instituciones eficaces, responsables e inclusivas a todos los niveles.</w:t>
      </w:r>
    </w:p>
    <w:p w:rsidR="00000000" w:rsidDel="00000000" w:rsidP="00000000" w:rsidRDefault="00000000" w:rsidRPr="00000000" w14:paraId="00000038">
      <w:pPr>
        <w:numPr>
          <w:ilvl w:val="2"/>
          <w:numId w:val="6"/>
        </w:numPr>
        <w:spacing w:after="200" w:line="259" w:lineRule="auto"/>
        <w:ind w:left="992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Fortalecer los medios de ejecución y revitalizar la alianza mundial para el desarrollo sostenible</w:t>
      </w:r>
    </w:p>
    <w:p w:rsidR="00000000" w:rsidDel="00000000" w:rsidP="00000000" w:rsidRDefault="00000000" w:rsidRPr="00000000" w14:paraId="00000039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SECCIÓN 2: EQUIPO (CAJA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120" w:line="240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Se deberá completar los datos de cada una de las personas emprendedoras que presentan el proyecto. </w:t>
      </w:r>
    </w:p>
    <w:p w:rsidR="00000000" w:rsidDel="00000000" w:rsidP="00000000" w:rsidRDefault="00000000" w:rsidRPr="00000000" w14:paraId="0000003B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Rol en el proyecto*</w:t>
      </w:r>
    </w:p>
    <w:p w:rsidR="00000000" w:rsidDel="00000000" w:rsidP="00000000" w:rsidRDefault="00000000" w:rsidRPr="00000000" w14:paraId="0000003C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Tipo de documento*</w:t>
      </w:r>
    </w:p>
    <w:p w:rsidR="00000000" w:rsidDel="00000000" w:rsidP="00000000" w:rsidRDefault="00000000" w:rsidRPr="00000000" w14:paraId="0000003D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Documento de identidad: *</w:t>
      </w:r>
    </w:p>
    <w:p w:rsidR="00000000" w:rsidDel="00000000" w:rsidP="00000000" w:rsidRDefault="00000000" w:rsidRPr="00000000" w14:paraId="0000003E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Nombres: *</w:t>
      </w:r>
    </w:p>
    <w:p w:rsidR="00000000" w:rsidDel="00000000" w:rsidP="00000000" w:rsidRDefault="00000000" w:rsidRPr="00000000" w14:paraId="0000003F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Apellidos: *</w:t>
      </w:r>
    </w:p>
    <w:p w:rsidR="00000000" w:rsidDel="00000000" w:rsidP="00000000" w:rsidRDefault="00000000" w:rsidRPr="00000000" w14:paraId="00000040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Nacimiento: *</w:t>
      </w:r>
    </w:p>
    <w:p w:rsidR="00000000" w:rsidDel="00000000" w:rsidP="00000000" w:rsidRDefault="00000000" w:rsidRPr="00000000" w14:paraId="00000041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Género. *</w:t>
      </w:r>
    </w:p>
    <w:p w:rsidR="00000000" w:rsidDel="00000000" w:rsidP="00000000" w:rsidRDefault="00000000" w:rsidRPr="00000000" w14:paraId="00000042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Indique con qué Género se identifica:*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-8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i.  </w:t>
        <w:tab/>
        <w:t xml:space="preserve">Masculino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-8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ii.  </w:t>
        <w:tab/>
        <w:t xml:space="preserve">Femenino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-8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iii.  </w:t>
        <w:tab/>
        <w:t xml:space="preserve">Otro / No binario.</w:t>
      </w:r>
    </w:p>
    <w:p w:rsidR="00000000" w:rsidDel="00000000" w:rsidP="00000000" w:rsidRDefault="00000000" w:rsidRPr="00000000" w14:paraId="00000046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Correo electrónico: *</w:t>
      </w:r>
    </w:p>
    <w:p w:rsidR="00000000" w:rsidDel="00000000" w:rsidP="00000000" w:rsidRDefault="00000000" w:rsidRPr="00000000" w14:paraId="00000047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Teléfono/Celular: *</w:t>
      </w:r>
    </w:p>
    <w:p w:rsidR="00000000" w:rsidDel="00000000" w:rsidP="00000000" w:rsidRDefault="00000000" w:rsidRPr="00000000" w14:paraId="00000048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Nacionalidad: *</w:t>
      </w:r>
    </w:p>
    <w:p w:rsidR="00000000" w:rsidDel="00000000" w:rsidP="00000000" w:rsidRDefault="00000000" w:rsidRPr="00000000" w14:paraId="00000049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Residencia: *</w:t>
      </w:r>
    </w:p>
    <w:p w:rsidR="00000000" w:rsidDel="00000000" w:rsidP="00000000" w:rsidRDefault="00000000" w:rsidRPr="00000000" w14:paraId="0000004A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Departamento: *</w:t>
      </w:r>
    </w:p>
    <w:p w:rsidR="00000000" w:rsidDel="00000000" w:rsidP="00000000" w:rsidRDefault="00000000" w:rsidRPr="00000000" w14:paraId="0000004B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Localidad:*</w:t>
      </w:r>
    </w:p>
    <w:p w:rsidR="00000000" w:rsidDel="00000000" w:rsidP="00000000" w:rsidRDefault="00000000" w:rsidRPr="00000000" w14:paraId="0000004C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Ascendencia Racial: *</w:t>
      </w:r>
    </w:p>
    <w:p w:rsidR="00000000" w:rsidDel="00000000" w:rsidP="00000000" w:rsidRDefault="00000000" w:rsidRPr="00000000" w14:paraId="0000004D">
      <w:pPr>
        <w:widowControl w:val="0"/>
        <w:spacing w:after="240" w:line="240" w:lineRule="auto"/>
        <w:ind w:left="1280" w:hanging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Indique cuál considera que es su principal ascendencia racial: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708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i.  </w:t>
        <w:tab/>
        <w:t xml:space="preserve">Afro o negra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708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ii.  </w:t>
        <w:tab/>
        <w:t xml:space="preserve">Asiática o amarilla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left="708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iii.  </w:t>
        <w:tab/>
        <w:t xml:space="preserve">Blanca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708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  <w:tab/>
        <w:t xml:space="preserve">   </w:t>
        <w:tab/>
        <w:t xml:space="preserve"> iv.  </w:t>
        <w:tab/>
        <w:t xml:space="preserve">Indígena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708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v.  </w:t>
        <w:tab/>
        <w:t xml:space="preserve">Otra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left="708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vi.  </w:t>
        <w:tab/>
        <w:t xml:space="preserve">NS/NC</w:t>
      </w:r>
    </w:p>
    <w:p w:rsidR="00000000" w:rsidDel="00000000" w:rsidP="00000000" w:rsidRDefault="00000000" w:rsidRPr="00000000" w14:paraId="00000054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Nivel Educativo: *</w:t>
      </w:r>
    </w:p>
    <w:p w:rsidR="00000000" w:rsidDel="00000000" w:rsidP="00000000" w:rsidRDefault="00000000" w:rsidRPr="00000000" w14:paraId="00000055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Indique cuál es el mayor nivel educativo alcanzado.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left="850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i.  </w:t>
        <w:tab/>
        <w:t xml:space="preserve">Primaria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left="850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ii.  </w:t>
        <w:tab/>
        <w:t xml:space="preserve">Secundaria incompleta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850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iii.  </w:t>
        <w:tab/>
        <w:t xml:space="preserve">Secundaria Completa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left="850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iv.  </w:t>
        <w:tab/>
        <w:t xml:space="preserve">Terciaria/Universitaria incompleta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left="850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v.      Terciaria/Universitaria completa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850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vi.  </w:t>
        <w:tab/>
        <w:t xml:space="preserve">Posgrado, Maestría, Doctorado</w:t>
      </w:r>
    </w:p>
    <w:p w:rsidR="00000000" w:rsidDel="00000000" w:rsidP="00000000" w:rsidRDefault="00000000" w:rsidRPr="00000000" w14:paraId="0000005C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Actividad: *</w:t>
      </w:r>
    </w:p>
    <w:p w:rsidR="00000000" w:rsidDel="00000000" w:rsidP="00000000" w:rsidRDefault="00000000" w:rsidRPr="00000000" w14:paraId="0000005D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Indique su condición de actividad actual: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left="992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i.  Ocupado Dependiente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left="992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ii.  </w:t>
        <w:tab/>
        <w:t xml:space="preserve">Ocupado Independiente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992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iii.  </w:t>
        <w:tab/>
        <w:t xml:space="preserve">Desocupado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992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iv.  </w:t>
        <w:tab/>
        <w:t xml:space="preserve">Desocupado, en seguro de paro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992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v.  </w:t>
        <w:tab/>
        <w:t xml:space="preserve">Inactivo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left="992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vi.  </w:t>
        <w:tab/>
        <w:t xml:space="preserve">Inactivo, estudiante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left="992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vii.  </w:t>
        <w:tab/>
        <w:t xml:space="preserve">Inactivo, jubilado </w:t>
      </w:r>
    </w:p>
    <w:p w:rsidR="00000000" w:rsidDel="00000000" w:rsidP="00000000" w:rsidRDefault="00000000" w:rsidRPr="00000000" w14:paraId="00000065">
      <w:pPr>
        <w:widowControl w:val="0"/>
        <w:spacing w:before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¿Es la primera vez que postula a este programa?*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</w:t>
      </w:r>
    </w:p>
    <w:p w:rsidR="00000000" w:rsidDel="00000000" w:rsidP="00000000" w:rsidRDefault="00000000" w:rsidRPr="00000000" w14:paraId="00000068">
      <w:pPr>
        <w:widowControl w:val="0"/>
        <w:spacing w:before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¿Ha sido beneficiario de otros instrumentos de ANDE?*</w:t>
      </w:r>
    </w:p>
    <w:p w:rsidR="00000000" w:rsidDel="00000000" w:rsidP="00000000" w:rsidRDefault="00000000" w:rsidRPr="00000000" w14:paraId="00000069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Describir brevemente</w:t>
      </w:r>
    </w:p>
    <w:p w:rsidR="00000000" w:rsidDel="00000000" w:rsidP="00000000" w:rsidRDefault="00000000" w:rsidRPr="00000000" w14:paraId="0000006D">
      <w:pPr>
        <w:spacing w:after="120" w:before="20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Describir brevemente el aporte que realizará al proyecto cada una de las personas emprendedoras y los antecedentes que tengan en equipo de trabajo (máx. 500 palabras)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SECCIÓN 3: DETALLE DE LA PROPUESTA</w:t>
      </w:r>
    </w:p>
    <w:p w:rsidR="00000000" w:rsidDel="00000000" w:rsidP="00000000" w:rsidRDefault="00000000" w:rsidRPr="00000000" w14:paraId="00000073">
      <w:pPr>
        <w:widowControl w:val="0"/>
        <w:spacing w:after="120" w:line="240" w:lineRule="auto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Problema u oportunidad detectada*</w:t>
      </w:r>
    </w:p>
    <w:p w:rsidR="00000000" w:rsidDel="00000000" w:rsidP="00000000" w:rsidRDefault="00000000" w:rsidRPr="00000000" w14:paraId="00000074">
      <w:pPr>
        <w:widowControl w:val="0"/>
        <w:spacing w:after="20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¿Cuál es el problema o la oportunidad detectada y cuál es la población afectada/objetivo? ¿Cómo se validó este problema o esta oportunidad detectada? Presentar la evidencia e información que respalde dicha validación. 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(máx. 500 palabras) 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widowControl w:val="0"/>
        <w:spacing w:after="200" w:before="200" w:line="240" w:lineRule="auto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Solución a validar*</w:t>
      </w:r>
    </w:p>
    <w:p w:rsidR="00000000" w:rsidDel="00000000" w:rsidP="00000000" w:rsidRDefault="00000000" w:rsidRPr="00000000" w14:paraId="00000079">
      <w:pPr>
        <w:widowControl w:val="0"/>
        <w:spacing w:after="20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¿Cuál es la solución propuesta y cómo se relaciona con el problema u oportunidad? ¿Quiénes brindan soluciones hoy a ese problema u oportunidad? ¿Por qué hay una oportunidad para tu idea a pesar de las soluciones existentes?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20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(máx. 300 palabras) 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widowControl w:val="0"/>
        <w:spacing w:after="200" w:line="240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20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¿Cuáles son las características diferenciales o innovadoras de la solución propuesta?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after="20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(máx. 100 palabras) 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widowControl w:val="0"/>
        <w:spacing w:after="200" w:line="240" w:lineRule="auto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20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Segmento de clientes*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¿A quiénes identificas como potenciales clientes? ¿Cuál es el mercado al que apuntas?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(máx. 300 palabras)</w:t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spacing w:after="20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Modelo de ingresos*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¿Cómo pensas generar ingresos monetarios con esta idea?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* (máx. 200 palabras)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after="120" w:line="240" w:lineRule="auto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SECCIÓN 4: PLAN DE VALIDACIÓN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after="12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Descripción del mínimo producto viable*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¿Cuál será el prototipo de la solución que te ayudará en el proceso de validación?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(máx. 300 palabras)</w:t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widowControl w:val="0"/>
        <w:spacing w:after="120" w:line="240" w:lineRule="auto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after="120" w:line="240" w:lineRule="auto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Avance técnico*</w:t>
      </w:r>
    </w:p>
    <w:p w:rsidR="00000000" w:rsidDel="00000000" w:rsidP="00000000" w:rsidRDefault="00000000" w:rsidRPr="00000000" w14:paraId="00000095">
      <w:pPr>
        <w:widowControl w:val="0"/>
        <w:spacing w:after="20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¿Cuál es el grado de avance técnico del prototipo a validar? ¿Han realizado pruebas técnicas al momento? ¿Cuáles?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(máx. 150 palabras) </w:t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widowControl w:val="0"/>
        <w:spacing w:after="120" w:line="240" w:lineRule="auto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after="12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Plan de validación* 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¿Qué experimentos de validación utilizarás para el diseño y desarrollo de este mínimo producto viable y cuáles para su testeo en el mercado, y con clientes/usuarios?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(máx. 500 palabras)</w:t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after="120" w:line="240" w:lineRule="auto"/>
        <w:rPr>
          <w:rFonts w:ascii="Helvetica Neue" w:cs="Helvetica Neue" w:eastAsia="Helvetica Neue" w:hAnsi="Helvetica Neue"/>
          <w:i w:val="1"/>
          <w:i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¿Qué inversión económica necesitas para llevar adelante dichos experimentos?</w:t>
      </w:r>
    </w:p>
    <w:p w:rsidR="00000000" w:rsidDel="00000000" w:rsidP="00000000" w:rsidRDefault="00000000" w:rsidRPr="00000000" w14:paraId="000000A0">
      <w:pPr>
        <w:spacing w:after="120" w:line="240" w:lineRule="auto"/>
        <w:rPr>
          <w:rFonts w:ascii="Calibri" w:cs="Calibri" w:eastAsia="Calibri" w:hAnsi="Calibri"/>
          <w:b w:val="1"/>
          <w:bCs w:val="1"/>
          <w:color w:val="212529"/>
          <w:sz w:val="24"/>
          <w:szCs w:val="24"/>
          <w:shd w:fill="f5f5eb" w:val="clear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68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2295"/>
        <w:gridCol w:w="2265"/>
        <w:tblGridChange w:id="0">
          <w:tblGrid>
            <w:gridCol w:w="2295"/>
            <w:gridCol w:w="2295"/>
            <w:gridCol w:w="22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Rubro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Descripción del gasto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Monto en pesos uruguayos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Materiales e insumos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Consultores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Servicios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Viáticos y estadías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Promoción y difusión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Pasajes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Otros costos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20"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SECCIÓN 5: VALORACIÓN DE LA IPE</w:t>
      </w:r>
    </w:p>
    <w:p w:rsidR="00000000" w:rsidDel="00000000" w:rsidP="00000000" w:rsidRDefault="00000000" w:rsidRPr="00000000" w14:paraId="000000BE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Describir cuáles se consideran que son los puntos fuertes del proceso de pre validación , destacando el potencial para convertirse en un emprendimiento dinámico. Indicar si a criterio de la IPE la persona emprendedora -o equipo emprendedor- demuestra tener las capacidades/habilidades para llevar adelante la propuesta.*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máx. 300 palabras)</w:t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widowControl w:val="0"/>
        <w:spacing w:after="120"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Justificar por qué y para qué se entiende que son necesarios los fondos económicos para llevar adelante el proceso de validación*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máx. 300 palabras)</w:t>
      </w:r>
    </w:p>
    <w:tbl>
      <w:tblPr>
        <w:tblStyle w:val="Table1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widowControl w:val="0"/>
        <w:spacing w:after="120"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SECCIÓN 6: MODELO CANVAS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Modelo canvas.* Descargar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aquí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SECCIÓN 7: DOCUMENTOS ADJUNTOS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CV de las personas emprendedoras*</w:t>
      </w:r>
    </w:p>
    <w:p w:rsidR="00000000" w:rsidDel="00000000" w:rsidP="00000000" w:rsidRDefault="00000000" w:rsidRPr="00000000" w14:paraId="000000C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Adjuntar todos los documentos que consideres pertinentes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CE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Elementos que distinguen un servicio/producto sobre la competencia, favoreciendo la rentabilidad y sostenibilidad.</w:t>
      </w:r>
    </w:p>
  </w:footnote>
  <w:footnote w:id="1">
    <w:p w:rsidR="00000000" w:rsidDel="00000000" w:rsidP="00000000" w:rsidRDefault="00000000" w:rsidRPr="00000000" w14:paraId="000000C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Introducir al mercado un nuevo producto, servicio o proceso, o mejorar significativamente los ya existentes favoreciendo la rentabilidad y sostenibilidad..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tabs>
        <w:tab w:val="center" w:leader="none" w:pos="4252"/>
        <w:tab w:val="right" w:leader="none" w:pos="8504"/>
      </w:tabs>
      <w:spacing w:before="708" w:line="240" w:lineRule="auto"/>
      <w:jc w:val="right"/>
      <w:rPr>
        <w:rFonts w:ascii="Cambria" w:cs="Cambria" w:eastAsia="Cambria" w:hAnsi="Cambria"/>
      </w:rPr>
    </w:pPr>
    <w:r w:rsidDel="00000000" w:rsidR="00000000" w:rsidRPr="00000000">
      <w:rPr>
        <w:rFonts w:ascii="Cambria" w:cs="Cambria" w:eastAsia="Cambria" w:hAnsi="Cambria"/>
      </w:rPr>
      <w:pict>
        <v:shape id="PowerPlusWaterMarkObject1" style="position:absolute;width:578.5498425196851pt;height:57.85pt;rotation:315;z-index:-503316481;mso-position-horizontal-relative:margin;mso-position-horizontal:center;mso-position-vertical-relative:margin;mso-position-vertical:center;" fillcolor="#d8d8d8" stroked="f" type="#_x0000_t136">
          <v:fill angle="0" opacity="65536f"/>
          <v:textpath fitshape="t" string="No válido para postular" style="font-family:&amp;quot;&quot;&amp;quot&quot;&amp;quot;;font-size:1pt;"/>
        </v:shape>
      </w:pict>
    </w:r>
    <w:r w:rsidDel="00000000" w:rsidR="00000000" w:rsidRPr="00000000">
      <w:rPr>
        <w:rFonts w:ascii="Cambria" w:cs="Cambria" w:eastAsia="Cambria" w:hAnsi="Cambria"/>
      </w:rPr>
      <w:drawing>
        <wp:inline distB="0" distT="0" distL="0" distR="0">
          <wp:extent cx="1762125" cy="390525"/>
          <wp:effectExtent b="0" l="0" r="0" t="0"/>
          <wp:docPr descr="Logo Ande.png" id="5" name="image1.png"/>
          <a:graphic>
            <a:graphicData uri="http://schemas.openxmlformats.org/drawingml/2006/picture">
              <pic:pic>
                <pic:nvPicPr>
                  <pic:cNvPr descr="Logo And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2125" cy="390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mbria" w:cs="Cambria" w:eastAsia="Cambria" w:hAnsi="Cambria"/>
        <w:rtl w:val="0"/>
      </w:rPr>
      <w:t xml:space="preserve">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color w:val="ff0000"/>
        <w:sz w:val="18"/>
        <w:szCs w:val="18"/>
        <w:rtl w:val="0"/>
      </w:rPr>
      <w:t xml:space="preserve">              Formulario  VIN 2026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720" w:hanging="360"/>
      </w:pPr>
      <w:rPr/>
    </w:lvl>
    <w:lvl w:ilvl="1">
      <w:start w:val="1"/>
      <w:numFmt w:val="bullet"/>
      <w:lvlText w:val="◆"/>
      <w:lvlJc w:val="left"/>
      <w:pPr>
        <w:ind w:left="1353" w:hanging="359"/>
      </w:pPr>
      <w:rPr/>
    </w:lvl>
    <w:lvl w:ilvl="2">
      <w:start w:val="1"/>
      <w:numFmt w:val="bullet"/>
      <w:lvlText w:val="●"/>
      <w:lvlJc w:val="left"/>
      <w:pPr>
        <w:ind w:left="2160" w:hanging="180"/>
      </w:pPr>
      <w:rPr/>
    </w:lvl>
    <w:lvl w:ilvl="3">
      <w:start w:val="1"/>
      <w:numFmt w:val="bullet"/>
      <w:lvlText w:val="○"/>
      <w:lvlJc w:val="left"/>
      <w:pPr>
        <w:ind w:left="2880" w:hanging="360"/>
      </w:pPr>
      <w:rPr/>
    </w:lvl>
    <w:lvl w:ilvl="4">
      <w:start w:val="1"/>
      <w:numFmt w:val="bullet"/>
      <w:lvlText w:val="◆"/>
      <w:lvlJc w:val="left"/>
      <w:pPr>
        <w:ind w:left="3600" w:hanging="360"/>
      </w:pPr>
      <w:rPr/>
    </w:lvl>
    <w:lvl w:ilvl="5">
      <w:start w:val="1"/>
      <w:numFmt w:val="bullet"/>
      <w:lvlText w:val="●"/>
      <w:lvlJc w:val="left"/>
      <w:pPr>
        <w:ind w:left="4320" w:hanging="180"/>
      </w:pPr>
      <w:rPr/>
    </w:lvl>
    <w:lvl w:ilvl="6">
      <w:start w:val="1"/>
      <w:numFmt w:val="bullet"/>
      <w:lvlText w:val="○"/>
      <w:lvlJc w:val="left"/>
      <w:pPr>
        <w:ind w:left="5040" w:hanging="360"/>
      </w:pPr>
      <w:rPr/>
    </w:lvl>
    <w:lvl w:ilvl="7">
      <w:start w:val="1"/>
      <w:numFmt w:val="bullet"/>
      <w:lvlText w:val="◆"/>
      <w:lvlJc w:val="left"/>
      <w:pPr>
        <w:ind w:left="5760" w:hanging="360"/>
      </w:pPr>
      <w:rPr/>
    </w:lvl>
    <w:lvl w:ilvl="8">
      <w:start w:val="1"/>
      <w:numFmt w:val="bullet"/>
      <w:lvlText w:val="●"/>
      <w:lvlJc w:val="lef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956F57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56F57"/>
  </w:style>
  <w:style w:type="paragraph" w:styleId="Piedepgina">
    <w:name w:val="footer"/>
    <w:basedOn w:val="Normal"/>
    <w:link w:val="PiedepginaCar"/>
    <w:uiPriority w:val="99"/>
    <w:unhideWhenUsed w:val="1"/>
    <w:rsid w:val="00956F57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56F57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drive.google.com/file/d/18eJGRY8J_CRaHum2OcX38pfcJoOw4uw6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CveqklBwzZY5ZMbl7e358VZhlw==">CgMxLjA4AHIhMXVkd2liWnpDNlkyNGRvUlFzWmU4aGFyLUFWaWdKUVFU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2025-04-16T13:17:00Z</dcterms:created>
</cp:coreProperties>
</file>